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07808e3ab24fe0" /><Relationship Type="http://schemas.openxmlformats.org/officeDocument/2006/relationships/extended-properties" Target="/docProps/app.xml" Id="R2fcef91b14c44630" /><Relationship Type="http://schemas.openxmlformats.org/package/2006/relationships/metadata/core-properties" Target="/docProps/core.xml" Id="R1f3663b40ea4461a" /><Relationship Type="http://schemas.openxmlformats.org/officeDocument/2006/relationships/custom-properties" Target="/docProps/custom.xml" Id="R21fadc3f6a914b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255.11811" w:right="446.4" w:bottom="135.11817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968.50396"/>
        <w:gridCol w:w="3968.50396"/>
        <w:gridCol w:w="3968.50396"/>
      </w:tblGrid>
      <w:tr>
        <w:trPr>
          <w:trHeight w:hRule="exact" w:val="2040.94489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2040.94489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040.94489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2040.94489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2040.94489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2040.94489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2040.94489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2040.94489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</w:tbl>
    <w:p>
      <w:pPr>
        <w:spacing w:after="0" w:line="20" w:lineRule="exact"/>
      </w:pPr>
      <w:r/>
      <w:r>
        <w:pict>
          <v:rect style="position:absolute;margin-left:0pt;margin-top:12.85591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2.85591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2.85591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14.90315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14.90315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14.90315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16.9504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216.9504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216.9504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18.99765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18.99765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18.99765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21.04489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421.04489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421.04489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23.09214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523.09214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523.09214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25.1394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25.1394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25.1394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27.18667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727.18667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727.18667pt;width:198.4252pt;height:102.04724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7958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a9c67f3b2a574855" /><Relationship Type="http://schemas.openxmlformats.org/officeDocument/2006/relationships/styles" Target="/word/styles.xml" Id="R9eeac40a66ec4ed8" /><Relationship Type="http://schemas.openxmlformats.org/officeDocument/2006/relationships/settings" Target="/word/settings.xml" Id="Rf84dee54e37647e5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A-0053-01</vt:lpwstr>
  </property>
</Properties>
</file>